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02E9" w:rsidRDefault="007E03BD">
      <w:bookmarkStart w:id="0" w:name="_GoBack"/>
      <w:bookmarkEnd w:id="0"/>
      <w:r>
        <w:t>The  Hulett  Town Council met on Jan. 7, 2026 at 7 p.m.   Present were Council Backen, Bears, Kennah, Maher and Mayor Parsons.  Motion to approve the agenda, Backen/Maher,</w:t>
      </w:r>
      <w:r w:rsidR="00087373">
        <w:t xml:space="preserve"> </w:t>
      </w:r>
      <w:r>
        <w:t>mc.  Motion to approve the minutes, Kennah/Backen, mc.</w:t>
      </w:r>
    </w:p>
    <w:p w:rsidR="007E03BD" w:rsidRDefault="007E03BD">
      <w:r>
        <w:t xml:space="preserve">Jake Barlow asked council about placing a used manufactured home on lot 33 which he owns.  He also asked about the covenants and when the owners become the decision makers.  Attorney Carpenter stated that the covenants will not be turned over to the landowners until all the property is sold.  And all construction at RDD#3 has to be new.  </w:t>
      </w:r>
    </w:p>
    <w:p w:rsidR="007E03BD" w:rsidRDefault="007E03BD">
      <w:r>
        <w:t xml:space="preserve">A representative from Visionary was present to discuss the franchise agreement.  It will be an ordinance.  He asked if it would be read for the first time tonight and council stated no.  The agreement will be looked by the town attorney and the first reading will be in Feb.  </w:t>
      </w:r>
    </w:p>
    <w:p w:rsidR="007E03BD" w:rsidRDefault="007E03BD">
      <w:r>
        <w:t xml:space="preserve">Airport report.  The WACIP is completed and has been submitted.  </w:t>
      </w:r>
      <w:r w:rsidR="00087373">
        <w:t xml:space="preserve">The next project will be a hangar.  $1.2 million and the town share would be $31,000, 90x90.  Other projects in the future include fuel truck, and an FBO.  The airport board would like Ben Pravecek to be the airport manager.  </w:t>
      </w:r>
    </w:p>
    <w:p w:rsidR="00087373" w:rsidRDefault="00087373">
      <w:r>
        <w:t>Financial, Motion to accept the report, Bears/Backen, mc.</w:t>
      </w:r>
    </w:p>
    <w:p w:rsidR="00087373" w:rsidRDefault="00087373">
      <w:r>
        <w:t>Police – no report</w:t>
      </w:r>
    </w:p>
    <w:p w:rsidR="00087373" w:rsidRDefault="00087373">
      <w:r>
        <w:t xml:space="preserve">Maintenance </w:t>
      </w:r>
      <w:r w:rsidR="00306180">
        <w:t>–</w:t>
      </w:r>
      <w:r>
        <w:t xml:space="preserve"> </w:t>
      </w:r>
      <w:r w:rsidR="00306180">
        <w:t xml:space="preserve">Pravecek stated he would like to start repairing fire hydrants.  Some need lifted and some replaced, the cost would be around $26,000.  </w:t>
      </w:r>
    </w:p>
    <w:p w:rsidR="00306180" w:rsidRDefault="00306180">
      <w:r>
        <w:t xml:space="preserve">Motion to pay general bills, Kennah/Backen, mc.  </w:t>
      </w:r>
    </w:p>
    <w:p w:rsidR="00306180" w:rsidRDefault="00306180">
      <w:r>
        <w:t>Motion to approve the 2</w:t>
      </w:r>
      <w:r w:rsidRPr="00306180">
        <w:rPr>
          <w:vertAlign w:val="superscript"/>
        </w:rPr>
        <w:t>nd</w:t>
      </w:r>
      <w:r>
        <w:t xml:space="preserve"> reading of the Powder River Franchise agreement, Kennah/Maher,mc.</w:t>
      </w:r>
    </w:p>
    <w:p w:rsidR="00306180" w:rsidRDefault="00306180">
      <w:r>
        <w:t>Engineering Associates asked again that the council reconsider paying the change order in the amount of $30,000.  Failed for lack of motion.</w:t>
      </w:r>
    </w:p>
    <w:p w:rsidR="00306180" w:rsidRDefault="00306180">
      <w:r>
        <w:t xml:space="preserve">Motion to adjourn, Backen/Maher, mc. </w:t>
      </w:r>
    </w:p>
    <w:sectPr w:rsidR="003061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03BD"/>
    <w:rsid w:val="00087373"/>
    <w:rsid w:val="001502E9"/>
    <w:rsid w:val="00306180"/>
    <w:rsid w:val="006F54A1"/>
    <w:rsid w:val="007E03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251</Words>
  <Characters>1435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2</cp:revision>
  <dcterms:created xsi:type="dcterms:W3CDTF">2026-02-05T17:37:00Z</dcterms:created>
  <dcterms:modified xsi:type="dcterms:W3CDTF">2026-02-05T17:37:00Z</dcterms:modified>
</cp:coreProperties>
</file>